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B6" w:rsidRPr="00CC6516" w:rsidRDefault="00171DB6" w:rsidP="001E60FA">
      <w:pPr>
        <w:jc w:val="right"/>
        <w:rPr>
          <w:noProof/>
          <w:sz w:val="24"/>
          <w:szCs w:val="24"/>
        </w:rPr>
      </w:pPr>
      <w:r>
        <w:rPr>
          <w:noProof/>
          <w:sz w:val="24"/>
          <w:szCs w:val="24"/>
        </w:rPr>
        <w:t xml:space="preserve">«В </w:t>
      </w:r>
      <w:r w:rsidRPr="00CC6516">
        <w:rPr>
          <w:noProof/>
          <w:sz w:val="24"/>
          <w:szCs w:val="24"/>
        </w:rPr>
        <w:t>регистр»</w:t>
      </w:r>
    </w:p>
    <w:p w:rsidR="00171DB6" w:rsidRPr="00CC6516" w:rsidRDefault="00171DB6" w:rsidP="001E60FA">
      <w:pPr>
        <w:jc w:val="center"/>
        <w:rPr>
          <w:noProof/>
          <w:sz w:val="24"/>
          <w:szCs w:val="24"/>
        </w:rPr>
      </w:pPr>
      <w:r w:rsidRPr="006C1A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46.5pt;height:59.25pt;visibility:visible">
            <v:imagedata r:id="rId5" o:title=""/>
          </v:shape>
        </w:pict>
      </w:r>
      <w:r>
        <w:rPr>
          <w:noProof/>
          <w:sz w:val="24"/>
          <w:szCs w:val="24"/>
        </w:rPr>
        <w:t xml:space="preserve"> </w:t>
      </w:r>
    </w:p>
    <w:p w:rsidR="00171DB6" w:rsidRPr="001822CA" w:rsidRDefault="00171DB6" w:rsidP="001E60FA">
      <w:pPr>
        <w:pStyle w:val="Heading5"/>
        <w:rPr>
          <w:spacing w:val="20"/>
          <w:sz w:val="36"/>
          <w:szCs w:val="36"/>
        </w:rPr>
      </w:pPr>
      <w:r w:rsidRPr="001822CA">
        <w:rPr>
          <w:spacing w:val="20"/>
          <w:sz w:val="36"/>
          <w:szCs w:val="36"/>
        </w:rPr>
        <w:t>АДМИНИСТРАЦИЯ ГОРОДА ЮГОРСКА</w:t>
      </w:r>
    </w:p>
    <w:p w:rsidR="00171DB6" w:rsidRPr="002B117B" w:rsidRDefault="00171DB6" w:rsidP="001E60FA">
      <w:pPr>
        <w:pStyle w:val="Heading1"/>
        <w:rPr>
          <w:sz w:val="28"/>
          <w:szCs w:val="28"/>
        </w:rPr>
      </w:pPr>
      <w:r w:rsidRPr="002B117B">
        <w:rPr>
          <w:sz w:val="28"/>
          <w:szCs w:val="28"/>
        </w:rPr>
        <w:t>Ханты-Мансийского автономного округа – Югры</w:t>
      </w:r>
    </w:p>
    <w:p w:rsidR="00171DB6" w:rsidRPr="002B117B" w:rsidRDefault="00171DB6" w:rsidP="001E60FA">
      <w:pPr>
        <w:jc w:val="center"/>
        <w:rPr>
          <w:sz w:val="28"/>
          <w:szCs w:val="28"/>
        </w:rPr>
      </w:pPr>
    </w:p>
    <w:p w:rsidR="00171DB6" w:rsidRDefault="00171DB6" w:rsidP="001E60FA">
      <w:pPr>
        <w:pStyle w:val="Heading6"/>
        <w:rPr>
          <w:sz w:val="36"/>
          <w:szCs w:val="36"/>
        </w:rPr>
      </w:pPr>
      <w:r w:rsidRPr="002B117B">
        <w:rPr>
          <w:sz w:val="36"/>
          <w:szCs w:val="36"/>
        </w:rPr>
        <w:t>ПОСТАНОВЛЕНИЕ</w:t>
      </w:r>
    </w:p>
    <w:p w:rsidR="00171DB6" w:rsidRPr="000C0C60" w:rsidRDefault="00171DB6" w:rsidP="001E60FA">
      <w:pPr>
        <w:rPr>
          <w:sz w:val="24"/>
          <w:szCs w:val="24"/>
        </w:rPr>
      </w:pPr>
    </w:p>
    <w:p w:rsidR="00171DB6" w:rsidRPr="002B117B" w:rsidRDefault="00171DB6" w:rsidP="001E60FA">
      <w:pPr>
        <w:pStyle w:val="BodyText3"/>
        <w:rPr>
          <w:sz w:val="24"/>
          <w:szCs w:val="24"/>
        </w:rPr>
      </w:pPr>
      <w:r w:rsidRPr="002B117B">
        <w:rPr>
          <w:sz w:val="24"/>
          <w:szCs w:val="24"/>
        </w:rPr>
        <w:t>от </w:t>
      </w:r>
      <w:r>
        <w:rPr>
          <w:sz w:val="24"/>
          <w:szCs w:val="24"/>
          <w:u w:val="single"/>
        </w:rPr>
        <w:t>25 октября 2011</w:t>
      </w:r>
      <w:r w:rsidRPr="002B117B">
        <w:rPr>
          <w:sz w:val="24"/>
          <w:szCs w:val="24"/>
        </w:rPr>
        <w:t xml:space="preserve">                                                                           </w:t>
      </w:r>
      <w:r>
        <w:rPr>
          <w:sz w:val="24"/>
          <w:szCs w:val="24"/>
        </w:rPr>
        <w:t xml:space="preserve">                       № </w:t>
      </w:r>
      <w:r>
        <w:rPr>
          <w:sz w:val="24"/>
          <w:szCs w:val="24"/>
          <w:u w:val="single"/>
        </w:rPr>
        <w:t>2328</w:t>
      </w:r>
      <w:r w:rsidRPr="002B117B">
        <w:rPr>
          <w:sz w:val="24"/>
          <w:szCs w:val="24"/>
        </w:rPr>
        <w:br/>
      </w:r>
    </w:p>
    <w:p w:rsidR="00171DB6" w:rsidRPr="002B117B" w:rsidRDefault="00171DB6" w:rsidP="000B4AAA">
      <w:pPr>
        <w:pStyle w:val="BodyText3"/>
        <w:rPr>
          <w:sz w:val="24"/>
          <w:szCs w:val="24"/>
        </w:rPr>
      </w:pPr>
    </w:p>
    <w:p w:rsidR="00171DB6" w:rsidRPr="002B117B" w:rsidRDefault="00171DB6" w:rsidP="000B4AAA">
      <w:pPr>
        <w:pStyle w:val="BodyText3"/>
        <w:rPr>
          <w:sz w:val="24"/>
          <w:szCs w:val="24"/>
        </w:rPr>
      </w:pPr>
    </w:p>
    <w:p w:rsidR="00171DB6" w:rsidRDefault="00171DB6" w:rsidP="00C70081">
      <w:pPr>
        <w:rPr>
          <w:color w:val="000000"/>
          <w:sz w:val="24"/>
          <w:szCs w:val="24"/>
        </w:rPr>
      </w:pPr>
      <w:r>
        <w:rPr>
          <w:color w:val="000000"/>
          <w:sz w:val="24"/>
          <w:szCs w:val="24"/>
        </w:rPr>
        <w:t xml:space="preserve">О внесении изменений в постановление </w:t>
      </w:r>
    </w:p>
    <w:p w:rsidR="00171DB6" w:rsidRDefault="00171DB6" w:rsidP="00C70081">
      <w:pPr>
        <w:rPr>
          <w:color w:val="000000"/>
          <w:sz w:val="24"/>
          <w:szCs w:val="24"/>
        </w:rPr>
      </w:pPr>
      <w:r>
        <w:rPr>
          <w:color w:val="000000"/>
          <w:sz w:val="24"/>
          <w:szCs w:val="24"/>
        </w:rPr>
        <w:t>администрации города Югорска от 04.02.2010  № 153</w:t>
      </w:r>
    </w:p>
    <w:p w:rsidR="00171DB6" w:rsidRDefault="00171DB6" w:rsidP="00C70081">
      <w:pPr>
        <w:ind w:firstLine="425"/>
        <w:rPr>
          <w:color w:val="000000"/>
          <w:sz w:val="24"/>
          <w:szCs w:val="24"/>
        </w:rPr>
      </w:pPr>
    </w:p>
    <w:p w:rsidR="00171DB6" w:rsidRDefault="00171DB6" w:rsidP="00C70081">
      <w:pPr>
        <w:ind w:firstLine="425"/>
        <w:rPr>
          <w:color w:val="000000"/>
          <w:sz w:val="24"/>
          <w:szCs w:val="24"/>
        </w:rPr>
      </w:pPr>
    </w:p>
    <w:p w:rsidR="00171DB6" w:rsidRDefault="00171DB6" w:rsidP="00C70081">
      <w:pPr>
        <w:ind w:firstLine="425"/>
        <w:rPr>
          <w:color w:val="000000"/>
          <w:sz w:val="24"/>
          <w:szCs w:val="24"/>
        </w:rPr>
      </w:pPr>
    </w:p>
    <w:p w:rsidR="00171DB6" w:rsidRPr="00C70081" w:rsidRDefault="00171DB6" w:rsidP="00C70081">
      <w:pPr>
        <w:ind w:firstLine="851"/>
        <w:jc w:val="both"/>
        <w:rPr>
          <w:color w:val="000000"/>
          <w:sz w:val="24"/>
          <w:szCs w:val="24"/>
        </w:rPr>
      </w:pPr>
      <w:r w:rsidRPr="00C70081">
        <w:rPr>
          <w:color w:val="000000"/>
          <w:sz w:val="24"/>
          <w:szCs w:val="24"/>
        </w:rPr>
        <w:t>В соответствии со статьей 15 Федерального закона от 20.03.2007 №</w:t>
      </w:r>
      <w:r>
        <w:rPr>
          <w:color w:val="000000"/>
          <w:sz w:val="24"/>
          <w:szCs w:val="24"/>
        </w:rPr>
        <w:t xml:space="preserve"> </w:t>
      </w:r>
      <w:r w:rsidRPr="00C70081">
        <w:rPr>
          <w:color w:val="000000"/>
          <w:sz w:val="24"/>
          <w:szCs w:val="24"/>
        </w:rPr>
        <w:t>25-ФЗ                                          «О муниципальной службе в Российской Федерации», статьей 8 Федерального закона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Уставом города Югорска, в связи с изменением структуры органов местного самоуправления  города Югорска</w:t>
      </w:r>
    </w:p>
    <w:p w:rsidR="00171DB6" w:rsidRPr="00C70081" w:rsidRDefault="00171DB6" w:rsidP="00C70081">
      <w:pPr>
        <w:ind w:firstLine="851"/>
        <w:jc w:val="both"/>
        <w:rPr>
          <w:color w:val="000000"/>
          <w:sz w:val="24"/>
          <w:szCs w:val="24"/>
        </w:rPr>
      </w:pPr>
      <w:r>
        <w:rPr>
          <w:color w:val="000000"/>
          <w:sz w:val="24"/>
          <w:szCs w:val="24"/>
        </w:rPr>
        <w:t>1. </w:t>
      </w:r>
      <w:r w:rsidRPr="00C70081">
        <w:rPr>
          <w:color w:val="000000"/>
          <w:sz w:val="24"/>
          <w:szCs w:val="24"/>
        </w:rPr>
        <w:t>Внести изменения в приложение 1 постановления администрации города Югорска от 04.02.2010 № 153 «О представлении гражданами, претендующими на замещение должностей муниципальной службы администрации города Югорска, и муниципальными служащими администрации города Югорска сведений о доходах, об имуществе и обязательствах имущественного характера»  следующего содержания:</w:t>
      </w:r>
    </w:p>
    <w:p w:rsidR="00171DB6" w:rsidRPr="00C70081" w:rsidRDefault="00171DB6" w:rsidP="00C70081">
      <w:pPr>
        <w:ind w:firstLine="851"/>
        <w:jc w:val="both"/>
        <w:rPr>
          <w:color w:val="000000"/>
          <w:sz w:val="24"/>
          <w:szCs w:val="24"/>
        </w:rPr>
      </w:pPr>
      <w:r>
        <w:rPr>
          <w:color w:val="000000"/>
          <w:sz w:val="24"/>
          <w:szCs w:val="24"/>
        </w:rPr>
        <w:t>1.1. </w:t>
      </w:r>
      <w:r w:rsidRPr="00C70081">
        <w:rPr>
          <w:color w:val="000000"/>
          <w:sz w:val="24"/>
          <w:szCs w:val="24"/>
        </w:rPr>
        <w:t xml:space="preserve">По тексту словосочетание «глава города Югорска» в соответствующих падежах заменить на словосочетание «глава администрации города Югорска»  в соответствующих падежах.   </w:t>
      </w:r>
    </w:p>
    <w:p w:rsidR="00171DB6" w:rsidRPr="00C70081" w:rsidRDefault="00171DB6" w:rsidP="00C70081">
      <w:pPr>
        <w:pStyle w:val="BodyText"/>
        <w:spacing w:after="0"/>
        <w:ind w:firstLine="851"/>
        <w:jc w:val="both"/>
        <w:rPr>
          <w:sz w:val="24"/>
          <w:szCs w:val="24"/>
        </w:rPr>
      </w:pPr>
      <w:r w:rsidRPr="00C70081">
        <w:rPr>
          <w:sz w:val="24"/>
          <w:szCs w:val="24"/>
        </w:rPr>
        <w:t>2. Опубликовать постановление в газете «Югорский вестник» и разместить на официальном сайте администрации города Югорска.</w:t>
      </w:r>
    </w:p>
    <w:p w:rsidR="00171DB6" w:rsidRPr="00C70081" w:rsidRDefault="00171DB6" w:rsidP="00C70081">
      <w:pPr>
        <w:pStyle w:val="BodyText"/>
        <w:spacing w:after="0"/>
        <w:ind w:firstLine="851"/>
        <w:jc w:val="both"/>
        <w:rPr>
          <w:color w:val="000000"/>
          <w:sz w:val="24"/>
          <w:szCs w:val="24"/>
        </w:rPr>
      </w:pPr>
      <w:r>
        <w:rPr>
          <w:color w:val="000000"/>
          <w:sz w:val="24"/>
          <w:szCs w:val="24"/>
        </w:rPr>
        <w:t>3. </w:t>
      </w:r>
      <w:r w:rsidRPr="00C70081">
        <w:rPr>
          <w:color w:val="000000"/>
          <w:sz w:val="24"/>
          <w:szCs w:val="24"/>
        </w:rPr>
        <w:t>Постановление вступает в силу после его официального опубликования.</w:t>
      </w:r>
    </w:p>
    <w:p w:rsidR="00171DB6" w:rsidRPr="00C70081" w:rsidRDefault="00171DB6" w:rsidP="00C70081">
      <w:pPr>
        <w:ind w:firstLine="851"/>
        <w:jc w:val="both"/>
        <w:rPr>
          <w:color w:val="000000"/>
          <w:sz w:val="24"/>
          <w:szCs w:val="24"/>
        </w:rPr>
      </w:pPr>
      <w:r w:rsidRPr="00C70081">
        <w:rPr>
          <w:color w:val="000000"/>
          <w:sz w:val="24"/>
          <w:szCs w:val="24"/>
        </w:rPr>
        <w:t>4. Контроль за выполнением постановления возложить на заместителя главы администрации города Югорска В.А. Княжеву  </w:t>
      </w:r>
    </w:p>
    <w:p w:rsidR="00171DB6" w:rsidRPr="00120AEB" w:rsidRDefault="00171DB6" w:rsidP="000B4AAA">
      <w:pPr>
        <w:ind w:firstLine="708"/>
        <w:jc w:val="both"/>
        <w:rPr>
          <w:sz w:val="24"/>
          <w:szCs w:val="24"/>
        </w:rPr>
      </w:pPr>
    </w:p>
    <w:p w:rsidR="00171DB6" w:rsidRPr="00120AEB" w:rsidRDefault="00171DB6" w:rsidP="000B4AAA">
      <w:pPr>
        <w:ind w:firstLine="708"/>
        <w:jc w:val="both"/>
        <w:rPr>
          <w:sz w:val="24"/>
          <w:szCs w:val="24"/>
        </w:rPr>
      </w:pPr>
    </w:p>
    <w:p w:rsidR="00171DB6" w:rsidRPr="00120AEB" w:rsidRDefault="00171DB6" w:rsidP="000B4AAA">
      <w:pPr>
        <w:ind w:firstLine="708"/>
        <w:jc w:val="both"/>
        <w:rPr>
          <w:sz w:val="24"/>
          <w:szCs w:val="24"/>
        </w:rPr>
      </w:pPr>
    </w:p>
    <w:p w:rsidR="00171DB6" w:rsidRPr="00120AEB" w:rsidRDefault="00171DB6" w:rsidP="000B4AAA">
      <w:pPr>
        <w:pStyle w:val="BodyText3"/>
        <w:rPr>
          <w:b/>
          <w:bCs/>
          <w:sz w:val="24"/>
          <w:szCs w:val="24"/>
        </w:rPr>
      </w:pPr>
      <w:r w:rsidRPr="00120AEB">
        <w:rPr>
          <w:b/>
          <w:bCs/>
          <w:sz w:val="24"/>
          <w:szCs w:val="24"/>
        </w:rPr>
        <w:t xml:space="preserve">Глава администрации </w:t>
      </w:r>
    </w:p>
    <w:p w:rsidR="00171DB6" w:rsidRPr="00120AEB" w:rsidRDefault="00171DB6" w:rsidP="000B4AAA">
      <w:pPr>
        <w:pStyle w:val="BodyText3"/>
        <w:rPr>
          <w:sz w:val="24"/>
          <w:szCs w:val="24"/>
        </w:rPr>
      </w:pPr>
      <w:r w:rsidRPr="00120AEB">
        <w:rPr>
          <w:b/>
          <w:bCs/>
          <w:sz w:val="24"/>
          <w:szCs w:val="24"/>
        </w:rPr>
        <w:t>города Югорска                                                                                                                  М.И. Бодак</w:t>
      </w:r>
    </w:p>
    <w:p w:rsidR="00171DB6" w:rsidRDefault="00171DB6" w:rsidP="000B4AAA">
      <w:pPr>
        <w:pStyle w:val="BodyText3"/>
        <w:ind w:right="850"/>
        <w:rPr>
          <w:sz w:val="24"/>
          <w:szCs w:val="24"/>
        </w:rPr>
      </w:pPr>
    </w:p>
    <w:p w:rsidR="00171DB6" w:rsidRDefault="00171DB6" w:rsidP="000B4AAA">
      <w:pPr>
        <w:pStyle w:val="BodyText3"/>
        <w:ind w:right="850"/>
        <w:rPr>
          <w:sz w:val="24"/>
          <w:szCs w:val="24"/>
        </w:rPr>
      </w:pPr>
    </w:p>
    <w:p w:rsidR="00171DB6" w:rsidRDefault="00171DB6" w:rsidP="000B4AAA">
      <w:pPr>
        <w:pStyle w:val="BodyText3"/>
        <w:ind w:right="850"/>
        <w:rPr>
          <w:sz w:val="24"/>
          <w:szCs w:val="24"/>
        </w:rPr>
      </w:pPr>
    </w:p>
    <w:p w:rsidR="00171DB6" w:rsidRDefault="00171DB6" w:rsidP="000B4AAA">
      <w:pPr>
        <w:pStyle w:val="BodyText3"/>
        <w:ind w:right="850"/>
        <w:rPr>
          <w:sz w:val="24"/>
          <w:szCs w:val="24"/>
        </w:rPr>
      </w:pPr>
    </w:p>
    <w:p w:rsidR="00171DB6" w:rsidRDefault="00171DB6" w:rsidP="000B4AAA">
      <w:pPr>
        <w:pStyle w:val="BodyText3"/>
        <w:ind w:right="850"/>
        <w:rPr>
          <w:sz w:val="24"/>
          <w:szCs w:val="24"/>
        </w:rPr>
      </w:pPr>
    </w:p>
    <w:p w:rsidR="00171DB6" w:rsidRDefault="00171DB6" w:rsidP="000B4AAA">
      <w:pPr>
        <w:pStyle w:val="BodyText3"/>
        <w:ind w:right="850"/>
        <w:rPr>
          <w:sz w:val="24"/>
          <w:szCs w:val="24"/>
        </w:rPr>
      </w:pPr>
    </w:p>
    <w:p w:rsidR="00171DB6" w:rsidRDefault="00171DB6" w:rsidP="000B4AAA">
      <w:pPr>
        <w:pStyle w:val="BodyText3"/>
        <w:ind w:right="850"/>
        <w:rPr>
          <w:sz w:val="24"/>
          <w:szCs w:val="24"/>
        </w:rPr>
      </w:pPr>
    </w:p>
    <w:p w:rsidR="00171DB6" w:rsidRDefault="00171DB6" w:rsidP="000B4AAA">
      <w:pPr>
        <w:pStyle w:val="BodyText3"/>
        <w:ind w:right="850"/>
        <w:rPr>
          <w:sz w:val="24"/>
          <w:szCs w:val="24"/>
        </w:rPr>
      </w:pPr>
    </w:p>
    <w:p w:rsidR="00171DB6" w:rsidRDefault="00171DB6" w:rsidP="000B4AAA">
      <w:pPr>
        <w:pStyle w:val="BodyText3"/>
        <w:ind w:right="850"/>
        <w:rPr>
          <w:sz w:val="24"/>
          <w:szCs w:val="24"/>
        </w:rPr>
      </w:pPr>
    </w:p>
    <w:p w:rsidR="00171DB6" w:rsidRPr="002B117B" w:rsidRDefault="00171DB6" w:rsidP="000B4AAA">
      <w:pPr>
        <w:jc w:val="right"/>
        <w:rPr>
          <w:b/>
          <w:bCs/>
          <w:sz w:val="24"/>
          <w:szCs w:val="24"/>
        </w:rPr>
      </w:pPr>
      <w:r w:rsidRPr="002B117B">
        <w:rPr>
          <w:b/>
          <w:bCs/>
          <w:sz w:val="24"/>
          <w:szCs w:val="24"/>
        </w:rPr>
        <w:t>Приложение</w:t>
      </w:r>
    </w:p>
    <w:p w:rsidR="00171DB6" w:rsidRPr="002B117B" w:rsidRDefault="00171DB6" w:rsidP="000B4AAA">
      <w:pPr>
        <w:jc w:val="right"/>
        <w:rPr>
          <w:b/>
          <w:bCs/>
          <w:sz w:val="24"/>
          <w:szCs w:val="24"/>
        </w:rPr>
      </w:pPr>
      <w:r w:rsidRPr="002B117B">
        <w:rPr>
          <w:b/>
          <w:bCs/>
          <w:sz w:val="24"/>
          <w:szCs w:val="24"/>
        </w:rPr>
        <w:t>к постановлению</w:t>
      </w:r>
    </w:p>
    <w:p w:rsidR="00171DB6" w:rsidRPr="002B117B" w:rsidRDefault="00171DB6" w:rsidP="000B4AAA">
      <w:pPr>
        <w:jc w:val="right"/>
        <w:rPr>
          <w:b/>
          <w:bCs/>
          <w:sz w:val="24"/>
          <w:szCs w:val="24"/>
        </w:rPr>
      </w:pPr>
      <w:r w:rsidRPr="002B117B">
        <w:rPr>
          <w:b/>
          <w:bCs/>
          <w:sz w:val="24"/>
          <w:szCs w:val="24"/>
        </w:rPr>
        <w:t>администрации города Югорска</w:t>
      </w:r>
    </w:p>
    <w:p w:rsidR="00171DB6" w:rsidRDefault="00171DB6" w:rsidP="000B4AAA">
      <w:pPr>
        <w:jc w:val="right"/>
        <w:rPr>
          <w:b/>
          <w:bCs/>
          <w:sz w:val="24"/>
          <w:szCs w:val="24"/>
        </w:rPr>
      </w:pPr>
      <w:r>
        <w:rPr>
          <w:b/>
          <w:bCs/>
          <w:sz w:val="24"/>
          <w:szCs w:val="24"/>
        </w:rPr>
        <w:t xml:space="preserve">от </w:t>
      </w:r>
      <w:r>
        <w:rPr>
          <w:sz w:val="24"/>
          <w:szCs w:val="24"/>
          <w:u w:val="single"/>
        </w:rPr>
        <w:t xml:space="preserve">  25 октября 2011   </w:t>
      </w:r>
      <w:r w:rsidRPr="002B117B">
        <w:rPr>
          <w:b/>
          <w:bCs/>
          <w:sz w:val="24"/>
          <w:szCs w:val="24"/>
        </w:rPr>
        <w:t xml:space="preserve"> №</w:t>
      </w:r>
      <w:r>
        <w:rPr>
          <w:sz w:val="24"/>
          <w:szCs w:val="24"/>
          <w:u w:val="single"/>
        </w:rPr>
        <w:t>2328</w:t>
      </w:r>
      <w:r w:rsidRPr="00C70081">
        <w:rPr>
          <w:sz w:val="24"/>
          <w:szCs w:val="24"/>
          <w:u w:val="single"/>
        </w:rPr>
        <w:t xml:space="preserve"> </w:t>
      </w:r>
    </w:p>
    <w:p w:rsidR="00171DB6" w:rsidRPr="002B117B" w:rsidRDefault="00171DB6" w:rsidP="000B4AAA">
      <w:pPr>
        <w:jc w:val="right"/>
        <w:rPr>
          <w:b/>
          <w:bCs/>
          <w:sz w:val="24"/>
          <w:szCs w:val="24"/>
        </w:rPr>
      </w:pPr>
    </w:p>
    <w:p w:rsidR="00171DB6" w:rsidRDefault="00171DB6" w:rsidP="00C70081">
      <w:pPr>
        <w:ind w:firstLine="851"/>
        <w:jc w:val="center"/>
        <w:rPr>
          <w:b/>
          <w:bCs/>
          <w:color w:val="000000"/>
          <w:sz w:val="24"/>
          <w:szCs w:val="24"/>
        </w:rPr>
      </w:pPr>
      <w:r>
        <w:rPr>
          <w:b/>
          <w:bCs/>
          <w:color w:val="000000"/>
          <w:sz w:val="24"/>
          <w:szCs w:val="24"/>
        </w:rPr>
        <w:t xml:space="preserve">Положение </w:t>
      </w:r>
    </w:p>
    <w:p w:rsidR="00171DB6" w:rsidRDefault="00171DB6" w:rsidP="00C70081">
      <w:pPr>
        <w:ind w:firstLine="851"/>
        <w:jc w:val="center"/>
        <w:rPr>
          <w:b/>
          <w:bCs/>
          <w:color w:val="000000"/>
          <w:sz w:val="24"/>
          <w:szCs w:val="24"/>
        </w:rPr>
      </w:pPr>
      <w:r>
        <w:rPr>
          <w:b/>
          <w:bCs/>
          <w:color w:val="000000"/>
          <w:sz w:val="24"/>
          <w:szCs w:val="24"/>
        </w:rPr>
        <w:t>о представлении гражданами, претендующими на замещение должностей муниципальной службы администрации города Югорска, и муниципальными служащими администрации</w:t>
      </w:r>
      <w:r>
        <w:rPr>
          <w:b/>
          <w:bCs/>
          <w:color w:val="000000"/>
          <w:sz w:val="24"/>
          <w:szCs w:val="24"/>
        </w:rPr>
        <w:br/>
        <w:t>города Югорска сведений о доходах, об имуществе и обязательствах имущественного характера</w:t>
      </w:r>
    </w:p>
    <w:p w:rsidR="00171DB6" w:rsidRDefault="00171DB6" w:rsidP="00C70081">
      <w:pPr>
        <w:ind w:firstLine="851"/>
        <w:jc w:val="center"/>
        <w:rPr>
          <w:color w:val="000000"/>
          <w:sz w:val="24"/>
          <w:szCs w:val="24"/>
        </w:rPr>
      </w:pPr>
    </w:p>
    <w:p w:rsidR="00171DB6" w:rsidRDefault="00171DB6" w:rsidP="00C70081">
      <w:pPr>
        <w:ind w:firstLine="851"/>
        <w:jc w:val="both"/>
        <w:rPr>
          <w:color w:val="000000"/>
          <w:sz w:val="24"/>
          <w:szCs w:val="24"/>
        </w:rPr>
      </w:pPr>
      <w:r>
        <w:rPr>
          <w:color w:val="000000"/>
          <w:sz w:val="24"/>
          <w:szCs w:val="24"/>
        </w:rPr>
        <w:t>1. Настоящим Положением определяется порядок представления гражданами, претендующими на замещение должностей муниципальной службы администрации города Югорска и ее органов, и муниципальными служащими администрации города Югорска и ее органов (далее – администрации города Югорска),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171DB6" w:rsidRDefault="00171DB6" w:rsidP="00C70081">
      <w:pPr>
        <w:ind w:firstLine="851"/>
        <w:jc w:val="both"/>
        <w:rPr>
          <w:color w:val="000000"/>
          <w:sz w:val="24"/>
          <w:szCs w:val="24"/>
        </w:rPr>
      </w:pPr>
      <w:r>
        <w:rPr>
          <w:color w:val="000000"/>
          <w:sz w:val="24"/>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в администрации города Югорска и на муниципального служащего администрации города Югорска.</w:t>
      </w:r>
    </w:p>
    <w:p w:rsidR="00171DB6" w:rsidRDefault="00171DB6" w:rsidP="00C70081">
      <w:pPr>
        <w:ind w:firstLine="851"/>
        <w:jc w:val="both"/>
        <w:rPr>
          <w:color w:val="000000"/>
          <w:sz w:val="24"/>
          <w:szCs w:val="24"/>
        </w:rPr>
      </w:pPr>
      <w:r>
        <w:rPr>
          <w:color w:val="000000"/>
          <w:sz w:val="24"/>
          <w:szCs w:val="24"/>
        </w:rPr>
        <w:t>Граждане, претендующие на замещение должности муниципальной службы в администрации города Югорска, предусмотренной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 (далее – Перечень), утвержденным постановлением администрации города Югорска от 31.08.2009 №1482, и муниципальные служащие администрации города Югорска, замещающие должность муниципальной службы, предусмотренную этим Перечнем, представляют также сведения о доходах, об имуществе и обязательствах имущественного характера своих супруги (супруга) и несовершеннолетних детей.</w:t>
      </w:r>
    </w:p>
    <w:p w:rsidR="00171DB6" w:rsidRDefault="00171DB6" w:rsidP="00C70081">
      <w:pPr>
        <w:ind w:firstLine="851"/>
        <w:jc w:val="both"/>
        <w:rPr>
          <w:color w:val="000000"/>
          <w:sz w:val="24"/>
          <w:szCs w:val="24"/>
        </w:rPr>
      </w:pPr>
      <w:r>
        <w:rPr>
          <w:color w:val="000000"/>
          <w:sz w:val="24"/>
          <w:szCs w:val="24"/>
        </w:rPr>
        <w:t>3. Сведения о доходах, об имуществе и обязательствах имущественного характера представляются по утвержденным формам справок:</w:t>
      </w:r>
    </w:p>
    <w:p w:rsidR="00171DB6" w:rsidRDefault="00171DB6" w:rsidP="00C70081">
      <w:pPr>
        <w:ind w:firstLine="851"/>
        <w:jc w:val="both"/>
        <w:rPr>
          <w:color w:val="000000"/>
          <w:sz w:val="24"/>
          <w:szCs w:val="24"/>
        </w:rPr>
      </w:pPr>
      <w:r>
        <w:rPr>
          <w:color w:val="000000"/>
          <w:sz w:val="24"/>
          <w:szCs w:val="24"/>
        </w:rPr>
        <w:t>а) гражданами – при назначении на должности муниципальной службы;</w:t>
      </w:r>
    </w:p>
    <w:p w:rsidR="00171DB6" w:rsidRDefault="00171DB6" w:rsidP="00C70081">
      <w:pPr>
        <w:ind w:firstLine="851"/>
        <w:jc w:val="both"/>
        <w:rPr>
          <w:color w:val="000000"/>
          <w:sz w:val="24"/>
          <w:szCs w:val="24"/>
        </w:rPr>
      </w:pPr>
      <w:r>
        <w:rPr>
          <w:color w:val="000000"/>
          <w:sz w:val="24"/>
          <w:szCs w:val="24"/>
        </w:rPr>
        <w:t>б) муниципальными служащими - ежегодно, не позднее 30 апреля года, следующего за отчетным.</w:t>
      </w:r>
    </w:p>
    <w:p w:rsidR="00171DB6" w:rsidRDefault="00171DB6" w:rsidP="00C70081">
      <w:pPr>
        <w:ind w:firstLine="851"/>
        <w:jc w:val="both"/>
        <w:rPr>
          <w:color w:val="000000"/>
          <w:sz w:val="24"/>
          <w:szCs w:val="24"/>
        </w:rPr>
      </w:pPr>
      <w:r>
        <w:rPr>
          <w:color w:val="000000"/>
          <w:sz w:val="24"/>
          <w:szCs w:val="24"/>
        </w:rPr>
        <w:t>4. Гражданин при назначении на должность муниципальной службы представляет:</w:t>
      </w:r>
    </w:p>
    <w:p w:rsidR="00171DB6" w:rsidRDefault="00171DB6" w:rsidP="00C70081">
      <w:pPr>
        <w:ind w:firstLine="851"/>
        <w:jc w:val="both"/>
        <w:rPr>
          <w:color w:val="000000"/>
          <w:sz w:val="24"/>
          <w:szCs w:val="24"/>
        </w:rPr>
      </w:pPr>
      <w:r>
        <w:rPr>
          <w:color w:val="000000"/>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171DB6" w:rsidRDefault="00171DB6" w:rsidP="00C70081">
      <w:pPr>
        <w:ind w:firstLine="851"/>
        <w:jc w:val="both"/>
        <w:rPr>
          <w:color w:val="000000"/>
          <w:sz w:val="24"/>
          <w:szCs w:val="24"/>
        </w:rPr>
      </w:pPr>
      <w:r>
        <w:rPr>
          <w:color w:val="000000"/>
          <w:sz w:val="24"/>
          <w:szCs w:val="24"/>
        </w:rPr>
        <w:t>в случае назначения на должность муниципальной службы, предусмотренную Перечнем, представляет также:</w:t>
      </w:r>
    </w:p>
    <w:p w:rsidR="00171DB6" w:rsidRDefault="00171DB6" w:rsidP="00C70081">
      <w:pPr>
        <w:ind w:firstLine="851"/>
        <w:jc w:val="both"/>
        <w:rPr>
          <w:color w:val="000000"/>
          <w:sz w:val="24"/>
          <w:szCs w:val="24"/>
        </w:rPr>
      </w:pPr>
      <w:r>
        <w:rPr>
          <w:color w:val="000000"/>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71DB6" w:rsidRDefault="00171DB6" w:rsidP="00C70081">
      <w:pPr>
        <w:ind w:firstLine="851"/>
        <w:jc w:val="both"/>
        <w:rPr>
          <w:color w:val="000000"/>
          <w:sz w:val="24"/>
          <w:szCs w:val="24"/>
        </w:rPr>
      </w:pPr>
      <w:r>
        <w:rPr>
          <w:color w:val="000000"/>
          <w:sz w:val="24"/>
          <w:szCs w:val="24"/>
        </w:rPr>
        <w:t>5. Муниципальный служащий представляет ежегодно:</w:t>
      </w:r>
    </w:p>
    <w:p w:rsidR="00171DB6" w:rsidRDefault="00171DB6" w:rsidP="00C70081">
      <w:pPr>
        <w:ind w:firstLine="851"/>
        <w:jc w:val="both"/>
        <w:rPr>
          <w:color w:val="000000"/>
          <w:sz w:val="24"/>
          <w:szCs w:val="24"/>
        </w:rPr>
      </w:pPr>
      <w:r>
        <w:rPr>
          <w:color w:val="000000"/>
          <w:sz w:val="24"/>
          <w:szCs w:val="24"/>
        </w:rPr>
        <w:t>а) 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71DB6" w:rsidRDefault="00171DB6" w:rsidP="00C70081">
      <w:pPr>
        <w:ind w:firstLine="851"/>
        <w:jc w:val="both"/>
        <w:rPr>
          <w:color w:val="000000"/>
          <w:sz w:val="24"/>
          <w:szCs w:val="24"/>
        </w:rPr>
      </w:pPr>
      <w:r>
        <w:rPr>
          <w:color w:val="000000"/>
          <w:sz w:val="24"/>
          <w:szCs w:val="24"/>
        </w:rPr>
        <w:t>в случае замещения должности муниципальной службы, предусмотренной Перечнем, представляет также:</w:t>
      </w:r>
    </w:p>
    <w:p w:rsidR="00171DB6" w:rsidRDefault="00171DB6" w:rsidP="00C70081">
      <w:pPr>
        <w:ind w:firstLine="851"/>
        <w:jc w:val="both"/>
        <w:rPr>
          <w:color w:val="000000"/>
          <w:sz w:val="24"/>
          <w:szCs w:val="24"/>
        </w:rPr>
      </w:pPr>
      <w:r>
        <w:rPr>
          <w:color w:val="000000"/>
          <w:sz w:val="24"/>
          <w:szCs w:val="24"/>
        </w:rPr>
        <w:t>б)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71DB6" w:rsidRDefault="00171DB6" w:rsidP="00C70081">
      <w:pPr>
        <w:ind w:firstLine="851"/>
        <w:jc w:val="both"/>
        <w:rPr>
          <w:color w:val="000000"/>
          <w:sz w:val="24"/>
          <w:szCs w:val="24"/>
        </w:rPr>
      </w:pPr>
      <w:r>
        <w:rPr>
          <w:color w:val="000000"/>
          <w:sz w:val="24"/>
          <w:szCs w:val="24"/>
        </w:rPr>
        <w:t>6. Муниципальный служащий, замещающий должность муниципальной службы, не включенную в Перечень, и претендующий на замещение должности муниципальной службы, включенной в этот Перечень, представляет указанные сведения в соответствии с пунктом 2, подпунктом «а» пункта 3 и пунктом 4 настоящего Положения.</w:t>
      </w:r>
    </w:p>
    <w:p w:rsidR="00171DB6" w:rsidRDefault="00171DB6" w:rsidP="00C70081">
      <w:pPr>
        <w:ind w:firstLine="851"/>
        <w:jc w:val="both"/>
        <w:rPr>
          <w:color w:val="000000"/>
          <w:sz w:val="24"/>
          <w:szCs w:val="24"/>
        </w:rPr>
      </w:pPr>
      <w:r>
        <w:rPr>
          <w:color w:val="000000"/>
          <w:sz w:val="24"/>
          <w:szCs w:val="24"/>
        </w:rPr>
        <w:t>7. Сведения о доходах, об имуществе и обязательствах имущественного характера представляются в кадровую службу администрации города Югорска в порядке, устанавливаемом настоящим Положением.</w:t>
      </w:r>
    </w:p>
    <w:p w:rsidR="00171DB6" w:rsidRDefault="00171DB6" w:rsidP="00C70081">
      <w:pPr>
        <w:ind w:firstLine="851"/>
        <w:jc w:val="both"/>
        <w:rPr>
          <w:color w:val="000000"/>
          <w:sz w:val="24"/>
          <w:szCs w:val="24"/>
        </w:rPr>
      </w:pPr>
      <w:r>
        <w:rPr>
          <w:color w:val="000000"/>
          <w:sz w:val="24"/>
          <w:szCs w:val="24"/>
        </w:rPr>
        <w:t>8. В случае, если гражданин или муниципальный служащий обнаружили, что в представленных ими в кадровую службу администрации города Югорска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71DB6" w:rsidRDefault="00171DB6" w:rsidP="00C70081">
      <w:pPr>
        <w:ind w:firstLine="851"/>
        <w:jc w:val="both"/>
        <w:rPr>
          <w:color w:val="000000"/>
          <w:sz w:val="24"/>
          <w:szCs w:val="24"/>
        </w:rPr>
      </w:pPr>
      <w:r>
        <w:rPr>
          <w:color w:val="000000"/>
          <w:sz w:val="24"/>
          <w:szCs w:val="24"/>
        </w:rPr>
        <w:t>Уточненные сведения, представленные муниципальным служащим после истечения срока, указанного в подпункте «б» пункта 3 настоящего Положения, не считаются представленными с нарушением срока.</w:t>
      </w:r>
    </w:p>
    <w:p w:rsidR="00171DB6" w:rsidRDefault="00171DB6" w:rsidP="00C70081">
      <w:pPr>
        <w:ind w:firstLine="851"/>
        <w:jc w:val="both"/>
        <w:rPr>
          <w:color w:val="000000"/>
          <w:sz w:val="24"/>
          <w:szCs w:val="24"/>
        </w:rPr>
      </w:pPr>
      <w:r>
        <w:rPr>
          <w:color w:val="000000"/>
          <w:sz w:val="24"/>
          <w:szCs w:val="24"/>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урегулированию конфликта интересов.</w:t>
      </w:r>
    </w:p>
    <w:p w:rsidR="00171DB6" w:rsidRDefault="00171DB6" w:rsidP="00C70081">
      <w:pPr>
        <w:ind w:firstLine="851"/>
        <w:jc w:val="both"/>
        <w:rPr>
          <w:color w:val="000000"/>
          <w:sz w:val="24"/>
          <w:szCs w:val="24"/>
        </w:rPr>
      </w:pPr>
      <w:r>
        <w:rPr>
          <w:color w:val="000000"/>
          <w:sz w:val="24"/>
          <w:szCs w:val="24"/>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порядке, утвержденном постановлением администрации города Югорска.</w:t>
      </w:r>
    </w:p>
    <w:p w:rsidR="00171DB6" w:rsidRDefault="00171DB6" w:rsidP="00C70081">
      <w:pPr>
        <w:ind w:firstLine="851"/>
        <w:jc w:val="both"/>
        <w:rPr>
          <w:color w:val="000000"/>
          <w:sz w:val="24"/>
          <w:szCs w:val="24"/>
        </w:rPr>
      </w:pPr>
      <w:r>
        <w:rPr>
          <w:color w:val="000000"/>
          <w:sz w:val="24"/>
          <w:szCs w:val="24"/>
        </w:rPr>
        <w:t>11. Сведения о доходах, об имуществе и обязательствах имущественного характера, представляемые в соответствии с настоящим Положением гражданином при назначении на должность муниципальной службы и муниципальным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171DB6" w:rsidRDefault="00171DB6" w:rsidP="00C70081">
      <w:pPr>
        <w:ind w:firstLine="851"/>
        <w:jc w:val="both"/>
        <w:rPr>
          <w:color w:val="000000"/>
          <w:sz w:val="24"/>
          <w:szCs w:val="24"/>
        </w:rPr>
      </w:pPr>
      <w:r>
        <w:rPr>
          <w:color w:val="000000"/>
          <w:sz w:val="24"/>
          <w:szCs w:val="24"/>
        </w:rPr>
        <w:t>Эти сведения представляются главе города Югорска и руководителям органов администрации города Югорска, наделенным полномочиями назначать на должность и освобождать от должности муниципальных служащих.</w:t>
      </w:r>
    </w:p>
    <w:p w:rsidR="00171DB6" w:rsidRDefault="00171DB6" w:rsidP="00C70081">
      <w:pPr>
        <w:ind w:firstLine="851"/>
        <w:jc w:val="both"/>
        <w:rPr>
          <w:color w:val="000000"/>
          <w:sz w:val="24"/>
          <w:szCs w:val="24"/>
        </w:rPr>
      </w:pPr>
      <w:r>
        <w:rPr>
          <w:color w:val="000000"/>
          <w:sz w:val="24"/>
          <w:szCs w:val="24"/>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71DB6" w:rsidRDefault="00171DB6" w:rsidP="00C70081">
      <w:pPr>
        <w:ind w:firstLine="851"/>
        <w:jc w:val="both"/>
        <w:rPr>
          <w:color w:val="000000"/>
          <w:sz w:val="24"/>
          <w:szCs w:val="24"/>
        </w:rPr>
      </w:pPr>
      <w:r>
        <w:rPr>
          <w:color w:val="000000"/>
          <w:sz w:val="24"/>
          <w:szCs w:val="24"/>
        </w:rPr>
        <w:t>13.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6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171DB6" w:rsidRDefault="00171DB6" w:rsidP="00C70081">
      <w:pPr>
        <w:ind w:firstLine="851"/>
        <w:jc w:val="both"/>
        <w:rPr>
          <w:color w:val="000000"/>
          <w:sz w:val="24"/>
          <w:szCs w:val="24"/>
        </w:rPr>
      </w:pPr>
      <w:r>
        <w:rPr>
          <w:color w:val="000000"/>
          <w:sz w:val="24"/>
          <w:szCs w:val="24"/>
        </w:rPr>
        <w:t>В случае, если гражданин или муниципальный служащий, указанный в пункте 6 настоящего Положения, представившие в кадровую службу администрации города Югорска,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эти справки возвращаются им по их письменному заявлению вместе с другими документами.</w:t>
      </w:r>
    </w:p>
    <w:p w:rsidR="00171DB6" w:rsidRDefault="00171DB6" w:rsidP="00C70081">
      <w:pPr>
        <w:ind w:firstLine="851"/>
        <w:jc w:val="both"/>
        <w:rPr>
          <w:color w:val="000000"/>
          <w:sz w:val="24"/>
          <w:szCs w:val="24"/>
        </w:rPr>
      </w:pPr>
      <w:r>
        <w:rPr>
          <w:color w:val="000000"/>
          <w:sz w:val="24"/>
          <w:szCs w:val="24"/>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171DB6" w:rsidRDefault="00171DB6" w:rsidP="00C70081">
      <w:pPr>
        <w:ind w:right="-2"/>
        <w:jc w:val="center"/>
      </w:pPr>
    </w:p>
    <w:sectPr w:rsidR="00171DB6" w:rsidSect="006332B1">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ronet">
    <w:panose1 w:val="00000000000000000000"/>
    <w:charset w:val="00"/>
    <w:family w:val="script"/>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E35D3"/>
    <w:multiLevelType w:val="hybridMultilevel"/>
    <w:tmpl w:val="E86ACA8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AAA"/>
    <w:rsid w:val="000B4AAA"/>
    <w:rsid w:val="000C0C60"/>
    <w:rsid w:val="00120AEB"/>
    <w:rsid w:val="001713B9"/>
    <w:rsid w:val="00171DB6"/>
    <w:rsid w:val="001822CA"/>
    <w:rsid w:val="001D77DD"/>
    <w:rsid w:val="001E53D8"/>
    <w:rsid w:val="001E60FA"/>
    <w:rsid w:val="001E7371"/>
    <w:rsid w:val="002B117B"/>
    <w:rsid w:val="00406CC6"/>
    <w:rsid w:val="00410C4A"/>
    <w:rsid w:val="004B2E4C"/>
    <w:rsid w:val="006332B1"/>
    <w:rsid w:val="0067211B"/>
    <w:rsid w:val="006C1A6A"/>
    <w:rsid w:val="00792DA5"/>
    <w:rsid w:val="00A11CC0"/>
    <w:rsid w:val="00B80DF1"/>
    <w:rsid w:val="00B86ED1"/>
    <w:rsid w:val="00BA0F64"/>
    <w:rsid w:val="00BD294F"/>
    <w:rsid w:val="00C43B26"/>
    <w:rsid w:val="00C70081"/>
    <w:rsid w:val="00C95869"/>
    <w:rsid w:val="00CC6516"/>
    <w:rsid w:val="00E667AB"/>
    <w:rsid w:val="00F442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AA"/>
    <w:rPr>
      <w:rFonts w:ascii="Times New Roman" w:eastAsia="Times New Roman" w:hAnsi="Times New Roman"/>
      <w:sz w:val="20"/>
      <w:szCs w:val="20"/>
    </w:rPr>
  </w:style>
  <w:style w:type="paragraph" w:styleId="Heading1">
    <w:name w:val="heading 1"/>
    <w:basedOn w:val="Normal"/>
    <w:next w:val="Normal"/>
    <w:link w:val="Heading1Char"/>
    <w:uiPriority w:val="99"/>
    <w:qFormat/>
    <w:rsid w:val="000B4AAA"/>
    <w:pPr>
      <w:keepNext/>
      <w:jc w:val="center"/>
      <w:outlineLvl w:val="0"/>
    </w:pPr>
    <w:rPr>
      <w:sz w:val="24"/>
      <w:szCs w:val="24"/>
    </w:rPr>
  </w:style>
  <w:style w:type="paragraph" w:styleId="Heading5">
    <w:name w:val="heading 5"/>
    <w:basedOn w:val="Normal"/>
    <w:next w:val="Normal"/>
    <w:link w:val="Heading5Char"/>
    <w:uiPriority w:val="99"/>
    <w:qFormat/>
    <w:rsid w:val="000B4AAA"/>
    <w:pPr>
      <w:keepNext/>
      <w:jc w:val="center"/>
      <w:outlineLvl w:val="4"/>
    </w:pPr>
    <w:rPr>
      <w:sz w:val="32"/>
      <w:szCs w:val="32"/>
    </w:rPr>
  </w:style>
  <w:style w:type="paragraph" w:styleId="Heading6">
    <w:name w:val="heading 6"/>
    <w:basedOn w:val="Normal"/>
    <w:next w:val="Normal"/>
    <w:link w:val="Heading6Char"/>
    <w:uiPriority w:val="99"/>
    <w:qFormat/>
    <w:rsid w:val="000B4AAA"/>
    <w:pPr>
      <w:keepNext/>
      <w:jc w:val="center"/>
      <w:outlineLvl w:val="5"/>
    </w:pPr>
    <w:rPr>
      <w:sz w:val="40"/>
      <w:szCs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AAA"/>
    <w:rPr>
      <w:rFonts w:ascii="Times New Roman" w:hAnsi="Times New Roman" w:cs="Times New Roman"/>
      <w:sz w:val="20"/>
      <w:szCs w:val="20"/>
      <w:lang w:eastAsia="ru-RU"/>
    </w:rPr>
  </w:style>
  <w:style w:type="character" w:customStyle="1" w:styleId="Heading5Char">
    <w:name w:val="Heading 5 Char"/>
    <w:basedOn w:val="DefaultParagraphFont"/>
    <w:link w:val="Heading5"/>
    <w:uiPriority w:val="99"/>
    <w:locked/>
    <w:rsid w:val="000B4AAA"/>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locked/>
    <w:rsid w:val="000B4AAA"/>
    <w:rPr>
      <w:rFonts w:ascii="Times New Roman" w:hAnsi="Times New Roman" w:cs="Times New Roman"/>
      <w:sz w:val="20"/>
      <w:szCs w:val="20"/>
      <w:lang w:eastAsia="ru-RU"/>
    </w:rPr>
  </w:style>
  <w:style w:type="paragraph" w:styleId="Title">
    <w:name w:val="Title"/>
    <w:basedOn w:val="Normal"/>
    <w:link w:val="TitleChar"/>
    <w:uiPriority w:val="99"/>
    <w:qFormat/>
    <w:rsid w:val="000B4AAA"/>
    <w:pPr>
      <w:jc w:val="center"/>
    </w:pPr>
    <w:rPr>
      <w:rFonts w:ascii="Coronet" w:hAnsi="Coronet" w:cs="Coronet"/>
      <w:sz w:val="32"/>
      <w:szCs w:val="32"/>
    </w:rPr>
  </w:style>
  <w:style w:type="character" w:customStyle="1" w:styleId="TitleChar">
    <w:name w:val="Title Char"/>
    <w:basedOn w:val="DefaultParagraphFont"/>
    <w:link w:val="Title"/>
    <w:uiPriority w:val="99"/>
    <w:locked/>
    <w:rsid w:val="000B4AAA"/>
    <w:rPr>
      <w:rFonts w:ascii="Coronet" w:hAnsi="Coronet" w:cs="Coronet"/>
      <w:sz w:val="20"/>
      <w:szCs w:val="20"/>
      <w:lang w:eastAsia="ru-RU"/>
    </w:rPr>
  </w:style>
  <w:style w:type="paragraph" w:styleId="BodyText3">
    <w:name w:val="Body Text 3"/>
    <w:basedOn w:val="Normal"/>
    <w:link w:val="BodyText3Char"/>
    <w:uiPriority w:val="99"/>
    <w:rsid w:val="000B4AAA"/>
    <w:pPr>
      <w:jc w:val="both"/>
    </w:pPr>
  </w:style>
  <w:style w:type="character" w:customStyle="1" w:styleId="BodyText3Char">
    <w:name w:val="Body Text 3 Char"/>
    <w:basedOn w:val="DefaultParagraphFont"/>
    <w:link w:val="BodyText3"/>
    <w:uiPriority w:val="99"/>
    <w:locked/>
    <w:rsid w:val="000B4AAA"/>
    <w:rPr>
      <w:rFonts w:ascii="Times New Roman" w:hAnsi="Times New Roman" w:cs="Times New Roman"/>
      <w:sz w:val="20"/>
      <w:szCs w:val="20"/>
      <w:lang w:eastAsia="ru-RU"/>
    </w:rPr>
  </w:style>
  <w:style w:type="character" w:customStyle="1" w:styleId="a">
    <w:name w:val="Гипертекстовая ссылка"/>
    <w:basedOn w:val="DefaultParagraphFont"/>
    <w:uiPriority w:val="99"/>
    <w:rsid w:val="000B4AAA"/>
    <w:rPr>
      <w:b/>
      <w:bCs/>
      <w:color w:val="008000"/>
      <w:sz w:val="20"/>
      <w:szCs w:val="20"/>
    </w:rPr>
  </w:style>
  <w:style w:type="paragraph" w:styleId="BodyText">
    <w:name w:val="Body Text"/>
    <w:basedOn w:val="Normal"/>
    <w:link w:val="BodyTextChar"/>
    <w:uiPriority w:val="99"/>
    <w:semiHidden/>
    <w:rsid w:val="000B4AAA"/>
    <w:pPr>
      <w:spacing w:after="120"/>
    </w:pPr>
  </w:style>
  <w:style w:type="character" w:customStyle="1" w:styleId="BodyTextChar">
    <w:name w:val="Body Text Char"/>
    <w:basedOn w:val="DefaultParagraphFont"/>
    <w:link w:val="BodyText"/>
    <w:uiPriority w:val="99"/>
    <w:semiHidden/>
    <w:locked/>
    <w:rsid w:val="000B4AAA"/>
    <w:rPr>
      <w:rFonts w:ascii="Times New Roman" w:hAnsi="Times New Roman" w:cs="Times New Roman"/>
      <w:sz w:val="20"/>
      <w:szCs w:val="20"/>
      <w:lang w:eastAsia="ru-RU"/>
    </w:rPr>
  </w:style>
  <w:style w:type="paragraph" w:styleId="BodyText2">
    <w:name w:val="Body Text 2"/>
    <w:basedOn w:val="Normal"/>
    <w:link w:val="BodyText2Char"/>
    <w:uiPriority w:val="99"/>
    <w:semiHidden/>
    <w:rsid w:val="000B4AAA"/>
    <w:pPr>
      <w:spacing w:after="120" w:line="480" w:lineRule="auto"/>
    </w:pPr>
  </w:style>
  <w:style w:type="character" w:customStyle="1" w:styleId="BodyText2Char">
    <w:name w:val="Body Text 2 Char"/>
    <w:basedOn w:val="DefaultParagraphFont"/>
    <w:link w:val="BodyText2"/>
    <w:uiPriority w:val="99"/>
    <w:semiHidden/>
    <w:locked/>
    <w:rsid w:val="000B4AAA"/>
    <w:rPr>
      <w:rFonts w:ascii="Times New Roman" w:hAnsi="Times New Roman" w:cs="Times New Roman"/>
      <w:sz w:val="20"/>
      <w:szCs w:val="20"/>
      <w:lang w:eastAsia="ru-RU"/>
    </w:rPr>
  </w:style>
  <w:style w:type="paragraph" w:styleId="BodyTextIndent2">
    <w:name w:val="Body Text Indent 2"/>
    <w:basedOn w:val="Normal"/>
    <w:link w:val="BodyTextIndent2Char"/>
    <w:uiPriority w:val="99"/>
    <w:semiHidden/>
    <w:rsid w:val="000B4AA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B4AAA"/>
    <w:rPr>
      <w:rFonts w:ascii="Times New Roman" w:hAnsi="Times New Roman" w:cs="Times New Roman"/>
      <w:sz w:val="20"/>
      <w:szCs w:val="20"/>
      <w:lang w:eastAsia="ru-RU"/>
    </w:rPr>
  </w:style>
  <w:style w:type="paragraph" w:styleId="BodyTextIndent3">
    <w:name w:val="Body Text Indent 3"/>
    <w:basedOn w:val="Normal"/>
    <w:link w:val="BodyTextIndent3Char"/>
    <w:uiPriority w:val="99"/>
    <w:semiHidden/>
    <w:rsid w:val="000B4AA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B4AAA"/>
    <w:rPr>
      <w:rFonts w:ascii="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4</Pages>
  <Words>1559</Words>
  <Characters>8887</Characters>
  <Application>Microsoft Office Outlook</Application>
  <DocSecurity>0</DocSecurity>
  <Lines>0</Lines>
  <Paragraphs>0</Paragraphs>
  <ScaleCrop>false</ScaleCrop>
  <Company>San-Prof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Maksymchuk_EN</dc:creator>
  <cp:keywords/>
  <dc:description/>
  <cp:lastModifiedBy>Ososova_OT</cp:lastModifiedBy>
  <cp:revision>7</cp:revision>
  <cp:lastPrinted>2011-10-20T09:13:00Z</cp:lastPrinted>
  <dcterms:created xsi:type="dcterms:W3CDTF">2011-10-19T10:03:00Z</dcterms:created>
  <dcterms:modified xsi:type="dcterms:W3CDTF">2011-10-27T11:11:00Z</dcterms:modified>
</cp:coreProperties>
</file>